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B9" w:rsidRDefault="009B1D24" w:rsidP="00613FB9">
      <w:pPr>
        <w:spacing w:line="360" w:lineRule="exact"/>
        <w:rPr>
          <w:rFonts w:ascii="ＭＳ 明朝" w:eastAsia="ＭＳ 明朝" w:hAnsi="ＭＳ 明朝"/>
          <w:sz w:val="28"/>
          <w:szCs w:val="28"/>
        </w:rPr>
      </w:pPr>
      <w:r w:rsidRPr="009B1D24">
        <w:rPr>
          <w:rFonts w:ascii="ＭＳ 明朝" w:eastAsia="ＭＳ 明朝" w:hAnsi="ＭＳ 明朝" w:hint="eastAsia"/>
          <w:sz w:val="28"/>
          <w:szCs w:val="28"/>
        </w:rPr>
        <w:t>◎</w:t>
      </w:r>
      <w:r w:rsidR="00613FB9">
        <w:rPr>
          <w:rFonts w:ascii="ＭＳ 明朝" w:eastAsia="ＭＳ 明朝" w:hAnsi="ＭＳ 明朝" w:hint="eastAsia"/>
          <w:sz w:val="28"/>
          <w:szCs w:val="28"/>
        </w:rPr>
        <w:t>津別町地域公共交通計画改定版（案）</w:t>
      </w:r>
      <w:r w:rsidRPr="009B1D24">
        <w:rPr>
          <w:rFonts w:ascii="ＭＳ 明朝" w:eastAsia="ＭＳ 明朝" w:hAnsi="ＭＳ 明朝" w:hint="eastAsia"/>
          <w:sz w:val="28"/>
          <w:szCs w:val="28"/>
        </w:rPr>
        <w:t>について</w:t>
      </w:r>
    </w:p>
    <w:p w:rsidR="009B1D24" w:rsidRPr="009B1D24" w:rsidRDefault="00C07E50" w:rsidP="00613FB9">
      <w:pPr>
        <w:spacing w:line="360" w:lineRule="exact"/>
        <w:ind w:firstLineChars="100" w:firstLine="280"/>
        <w:rPr>
          <w:rFonts w:ascii="ＭＳ 明朝" w:eastAsia="ＭＳ 明朝" w:hAnsi="ＭＳ 明朝"/>
          <w:sz w:val="28"/>
          <w:szCs w:val="28"/>
        </w:rPr>
      </w:pPr>
      <w:r>
        <w:rPr>
          <w:rFonts w:ascii="ＭＳ 明朝" w:eastAsia="ＭＳ 明朝" w:hAnsi="ＭＳ 明朝" w:hint="eastAsia"/>
          <w:sz w:val="28"/>
          <w:szCs w:val="28"/>
        </w:rPr>
        <w:t xml:space="preserve">　</w:t>
      </w:r>
      <w:r w:rsidR="009B1D24" w:rsidRPr="009B1D24">
        <w:rPr>
          <w:rFonts w:ascii="ＭＳ 明朝" w:eastAsia="ＭＳ 明朝" w:hAnsi="ＭＳ 明朝" w:hint="eastAsia"/>
          <w:sz w:val="28"/>
          <w:szCs w:val="28"/>
        </w:rPr>
        <w:t>～パブリックコメントの結果等について～</w:t>
      </w:r>
    </w:p>
    <w:p w:rsidR="009B1D24" w:rsidRPr="009B1D24" w:rsidRDefault="009B1D24" w:rsidP="009B1D24">
      <w:pPr>
        <w:rPr>
          <w:rFonts w:ascii="ＭＳ 明朝" w:eastAsia="ＭＳ 明朝" w:hAnsi="ＭＳ 明朝"/>
          <w:sz w:val="22"/>
        </w:rPr>
      </w:pPr>
    </w:p>
    <w:p w:rsidR="009B1D24" w:rsidRPr="009B1D24" w:rsidRDefault="009B1D24" w:rsidP="009B1D24">
      <w:pPr>
        <w:rPr>
          <w:rFonts w:ascii="ＭＳ 明朝" w:eastAsia="ＭＳ 明朝" w:hAnsi="ＭＳ 明朝"/>
          <w:sz w:val="22"/>
        </w:rPr>
      </w:pPr>
      <w:r w:rsidRPr="009B1D24">
        <w:rPr>
          <w:rFonts w:ascii="ＭＳ 明朝" w:eastAsia="ＭＳ 明朝" w:hAnsi="ＭＳ 明朝" w:hint="eastAsia"/>
          <w:sz w:val="22"/>
        </w:rPr>
        <w:t xml:space="preserve">・実施期間　</w:t>
      </w:r>
      <w:r w:rsidR="007F62E1" w:rsidRPr="007F62E1">
        <w:rPr>
          <w:rFonts w:ascii="ＭＳ 明朝" w:eastAsia="ＭＳ 明朝" w:hAnsi="ＭＳ 明朝" w:hint="eastAsia"/>
          <w:sz w:val="22"/>
        </w:rPr>
        <w:t>令和６年</w:t>
      </w:r>
      <w:r w:rsidR="00613FB9">
        <w:rPr>
          <w:rFonts w:ascii="ＭＳ 明朝" w:eastAsia="ＭＳ 明朝" w:hAnsi="ＭＳ 明朝" w:hint="eastAsia"/>
          <w:sz w:val="22"/>
        </w:rPr>
        <w:t>２</w:t>
      </w:r>
      <w:r w:rsidR="007F62E1" w:rsidRPr="007F62E1">
        <w:rPr>
          <w:rFonts w:ascii="ＭＳ 明朝" w:eastAsia="ＭＳ 明朝" w:hAnsi="ＭＳ 明朝" w:hint="eastAsia"/>
          <w:sz w:val="22"/>
        </w:rPr>
        <w:t>月</w:t>
      </w:r>
      <w:r w:rsidR="00613FB9">
        <w:rPr>
          <w:rFonts w:ascii="ＭＳ 明朝" w:eastAsia="ＭＳ 明朝" w:hAnsi="ＭＳ 明朝" w:hint="eastAsia"/>
          <w:sz w:val="22"/>
        </w:rPr>
        <w:t>９</w:t>
      </w:r>
      <w:r w:rsidR="007F62E1" w:rsidRPr="007F62E1">
        <w:rPr>
          <w:rFonts w:ascii="ＭＳ 明朝" w:eastAsia="ＭＳ 明朝" w:hAnsi="ＭＳ 明朝" w:hint="eastAsia"/>
          <w:sz w:val="22"/>
        </w:rPr>
        <w:t>日から令和６年</w:t>
      </w:r>
      <w:r w:rsidR="00613FB9">
        <w:rPr>
          <w:rFonts w:ascii="ＭＳ 明朝" w:eastAsia="ＭＳ 明朝" w:hAnsi="ＭＳ 明朝" w:hint="eastAsia"/>
          <w:sz w:val="22"/>
        </w:rPr>
        <w:t>３</w:t>
      </w:r>
      <w:r w:rsidR="007F62E1" w:rsidRPr="007F62E1">
        <w:rPr>
          <w:rFonts w:ascii="ＭＳ 明朝" w:eastAsia="ＭＳ 明朝" w:hAnsi="ＭＳ 明朝" w:hint="eastAsia"/>
          <w:sz w:val="22"/>
        </w:rPr>
        <w:t>月</w:t>
      </w:r>
      <w:r w:rsidR="00613FB9">
        <w:rPr>
          <w:rFonts w:ascii="ＭＳ 明朝" w:eastAsia="ＭＳ 明朝" w:hAnsi="ＭＳ 明朝" w:hint="eastAsia"/>
          <w:sz w:val="22"/>
        </w:rPr>
        <w:t>９</w:t>
      </w:r>
      <w:r w:rsidR="007F62E1" w:rsidRPr="007F62E1">
        <w:rPr>
          <w:rFonts w:ascii="ＭＳ 明朝" w:eastAsia="ＭＳ 明朝" w:hAnsi="ＭＳ 明朝" w:hint="eastAsia"/>
          <w:sz w:val="22"/>
        </w:rPr>
        <w:t>日</w:t>
      </w:r>
      <w:r w:rsidR="007F62E1">
        <w:rPr>
          <w:rFonts w:ascii="ＭＳ 明朝" w:eastAsia="ＭＳ 明朝" w:hAnsi="ＭＳ 明朝" w:hint="eastAsia"/>
          <w:sz w:val="22"/>
        </w:rPr>
        <w:t>まで</w:t>
      </w:r>
    </w:p>
    <w:p w:rsidR="009B1D24" w:rsidRPr="009B1D24" w:rsidRDefault="009B1D24" w:rsidP="009B1D24">
      <w:pPr>
        <w:rPr>
          <w:rFonts w:ascii="ＭＳ 明朝" w:eastAsia="ＭＳ 明朝" w:hAnsi="ＭＳ 明朝"/>
          <w:sz w:val="22"/>
        </w:rPr>
      </w:pPr>
    </w:p>
    <w:p w:rsidR="009B1D24" w:rsidRPr="009B1D24" w:rsidRDefault="007F62E1" w:rsidP="009B1D24">
      <w:pPr>
        <w:rPr>
          <w:rFonts w:ascii="ＭＳ 明朝" w:eastAsia="ＭＳ 明朝" w:hAnsi="ＭＳ 明朝"/>
          <w:sz w:val="22"/>
        </w:rPr>
      </w:pPr>
      <w:r>
        <w:rPr>
          <w:rFonts w:ascii="ＭＳ 明朝" w:eastAsia="ＭＳ 明朝" w:hAnsi="ＭＳ 明朝" w:hint="eastAsia"/>
          <w:sz w:val="22"/>
        </w:rPr>
        <w:t>・意見提出　１</w:t>
      </w:r>
      <w:r w:rsidR="009B1D24" w:rsidRPr="009B1D24">
        <w:rPr>
          <w:rFonts w:ascii="ＭＳ 明朝" w:eastAsia="ＭＳ 明朝" w:hAnsi="ＭＳ 明朝" w:hint="eastAsia"/>
          <w:sz w:val="22"/>
        </w:rPr>
        <w:t>名</w:t>
      </w:r>
      <w:r w:rsidR="002F7927">
        <w:rPr>
          <w:rFonts w:ascii="ＭＳ 明朝" w:eastAsia="ＭＳ 明朝" w:hAnsi="ＭＳ 明朝" w:hint="eastAsia"/>
          <w:sz w:val="22"/>
        </w:rPr>
        <w:t>（</w:t>
      </w:r>
      <w:r>
        <w:rPr>
          <w:rFonts w:ascii="ＭＳ 明朝" w:eastAsia="ＭＳ 明朝" w:hAnsi="ＭＳ 明朝" w:hint="eastAsia"/>
          <w:sz w:val="22"/>
        </w:rPr>
        <w:t>１</w:t>
      </w:r>
      <w:r w:rsidR="009B1D24" w:rsidRPr="009B1D24">
        <w:rPr>
          <w:rFonts w:ascii="ＭＳ 明朝" w:eastAsia="ＭＳ 明朝" w:hAnsi="ＭＳ 明朝" w:hint="eastAsia"/>
          <w:sz w:val="22"/>
        </w:rPr>
        <w:t>件</w:t>
      </w:r>
      <w:r w:rsidR="002F7927">
        <w:rPr>
          <w:rFonts w:ascii="ＭＳ 明朝" w:eastAsia="ＭＳ 明朝" w:hAnsi="ＭＳ 明朝" w:hint="eastAsia"/>
          <w:sz w:val="22"/>
        </w:rPr>
        <w:t>）</w:t>
      </w:r>
    </w:p>
    <w:p w:rsidR="009B1D24" w:rsidRPr="009B1D24" w:rsidRDefault="009B1D24" w:rsidP="009B1D24">
      <w:pPr>
        <w:rPr>
          <w:rFonts w:ascii="ＭＳ 明朝" w:eastAsia="ＭＳ 明朝" w:hAnsi="ＭＳ 明朝"/>
          <w:sz w:val="22"/>
        </w:rPr>
      </w:pPr>
    </w:p>
    <w:p w:rsidR="009B1D24" w:rsidRDefault="009B1D24" w:rsidP="009B1D24">
      <w:pPr>
        <w:rPr>
          <w:rFonts w:ascii="ＭＳ 明朝" w:eastAsia="ＭＳ 明朝" w:hAnsi="ＭＳ 明朝"/>
          <w:sz w:val="22"/>
        </w:rPr>
      </w:pPr>
      <w:r w:rsidRPr="009B1D24">
        <w:rPr>
          <w:rFonts w:ascii="ＭＳ 明朝" w:eastAsia="ＭＳ 明朝" w:hAnsi="ＭＳ 明朝" w:hint="eastAsia"/>
          <w:sz w:val="22"/>
        </w:rPr>
        <w:t>・意見内容および</w:t>
      </w:r>
      <w:r w:rsidR="002F7927">
        <w:rPr>
          <w:rFonts w:ascii="ＭＳ 明朝" w:eastAsia="ＭＳ 明朝" w:hAnsi="ＭＳ 明朝" w:hint="eastAsia"/>
          <w:sz w:val="22"/>
        </w:rPr>
        <w:t>町の考え方</w:t>
      </w:r>
    </w:p>
    <w:p w:rsidR="002F7927" w:rsidRDefault="002F7927" w:rsidP="009B1D24">
      <w:pPr>
        <w:rPr>
          <w:rFonts w:ascii="ＭＳ 明朝" w:eastAsia="ＭＳ 明朝" w:hAnsi="ＭＳ 明朝"/>
          <w:sz w:val="22"/>
        </w:rPr>
      </w:pPr>
      <w:r>
        <w:rPr>
          <w:rFonts w:ascii="ＭＳ 明朝" w:eastAsia="ＭＳ 明朝" w:hAnsi="ＭＳ 明朝" w:hint="eastAsia"/>
          <w:sz w:val="22"/>
        </w:rPr>
        <w:t>（１）意見に対する町の考え方の区分</w:t>
      </w:r>
    </w:p>
    <w:p w:rsidR="002F7927" w:rsidRPr="009B1D24" w:rsidRDefault="002F7927" w:rsidP="009B1D24">
      <w:pPr>
        <w:rPr>
          <w:rFonts w:ascii="ＭＳ 明朝" w:eastAsia="ＭＳ 明朝" w:hAnsi="ＭＳ 明朝"/>
          <w:sz w:val="22"/>
        </w:rPr>
      </w:pPr>
      <w:r>
        <w:rPr>
          <w:rFonts w:ascii="ＭＳ 明朝" w:eastAsia="ＭＳ 明朝" w:hAnsi="ＭＳ 明朝" w:hint="eastAsia"/>
          <w:sz w:val="22"/>
        </w:rPr>
        <w:t xml:space="preserve">　　ア．計画案に意見反映するもの</w:t>
      </w:r>
    </w:p>
    <w:p w:rsidR="009B1D24" w:rsidRDefault="002F7927" w:rsidP="009B1D24">
      <w:pPr>
        <w:rPr>
          <w:rFonts w:ascii="ＭＳ 明朝" w:eastAsia="ＭＳ 明朝" w:hAnsi="ＭＳ 明朝"/>
          <w:sz w:val="22"/>
        </w:rPr>
      </w:pPr>
      <w:r>
        <w:rPr>
          <w:rFonts w:ascii="ＭＳ 明朝" w:eastAsia="ＭＳ 明朝" w:hAnsi="ＭＳ 明朝" w:hint="eastAsia"/>
          <w:sz w:val="22"/>
        </w:rPr>
        <w:t xml:space="preserve">　　イ．</w:t>
      </w:r>
      <w:r w:rsidR="00EE1148">
        <w:rPr>
          <w:rFonts w:ascii="ＭＳ 明朝" w:eastAsia="ＭＳ 明朝" w:hAnsi="ＭＳ 明朝" w:hint="eastAsia"/>
          <w:sz w:val="22"/>
        </w:rPr>
        <w:t>意見を踏まえて</w:t>
      </w:r>
      <w:r>
        <w:rPr>
          <w:rFonts w:ascii="ＭＳ 明朝" w:eastAsia="ＭＳ 明朝" w:hAnsi="ＭＳ 明朝" w:hint="eastAsia"/>
          <w:sz w:val="22"/>
        </w:rPr>
        <w:t>取り組み</w:t>
      </w:r>
      <w:r w:rsidR="00EE1148">
        <w:rPr>
          <w:rFonts w:ascii="ＭＳ 明朝" w:eastAsia="ＭＳ 明朝" w:hAnsi="ＭＳ 明朝" w:hint="eastAsia"/>
          <w:sz w:val="22"/>
        </w:rPr>
        <w:t>を推進</w:t>
      </w:r>
      <w:r>
        <w:rPr>
          <w:rFonts w:ascii="ＭＳ 明朝" w:eastAsia="ＭＳ 明朝" w:hAnsi="ＭＳ 明朝" w:hint="eastAsia"/>
          <w:sz w:val="22"/>
        </w:rPr>
        <w:t>す</w:t>
      </w:r>
      <w:r w:rsidR="00EE1148">
        <w:rPr>
          <w:rFonts w:ascii="ＭＳ 明朝" w:eastAsia="ＭＳ 明朝" w:hAnsi="ＭＳ 明朝" w:hint="eastAsia"/>
          <w:sz w:val="22"/>
        </w:rPr>
        <w:t>る</w:t>
      </w:r>
      <w:r>
        <w:rPr>
          <w:rFonts w:ascii="ＭＳ 明朝" w:eastAsia="ＭＳ 明朝" w:hAnsi="ＭＳ 明朝" w:hint="eastAsia"/>
          <w:sz w:val="22"/>
        </w:rPr>
        <w:t>もの</w:t>
      </w:r>
    </w:p>
    <w:p w:rsidR="002F7927" w:rsidRDefault="002F7927" w:rsidP="009B1D24">
      <w:pPr>
        <w:rPr>
          <w:rFonts w:ascii="ＭＳ 明朝" w:eastAsia="ＭＳ 明朝" w:hAnsi="ＭＳ 明朝"/>
          <w:sz w:val="22"/>
        </w:rPr>
      </w:pPr>
      <w:r>
        <w:rPr>
          <w:rFonts w:ascii="ＭＳ 明朝" w:eastAsia="ＭＳ 明朝" w:hAnsi="ＭＳ 明朝" w:hint="eastAsia"/>
          <w:sz w:val="22"/>
        </w:rPr>
        <w:t xml:space="preserve">　　ウ．今後の参考とするもの</w:t>
      </w:r>
    </w:p>
    <w:p w:rsidR="002F7927" w:rsidRDefault="002F7927" w:rsidP="009B1D24">
      <w:pPr>
        <w:rPr>
          <w:rFonts w:ascii="ＭＳ 明朝" w:eastAsia="ＭＳ 明朝" w:hAnsi="ＭＳ 明朝"/>
          <w:sz w:val="22"/>
        </w:rPr>
      </w:pPr>
      <w:r>
        <w:rPr>
          <w:rFonts w:ascii="ＭＳ 明朝" w:eastAsia="ＭＳ 明朝" w:hAnsi="ＭＳ 明朝" w:hint="eastAsia"/>
          <w:sz w:val="22"/>
        </w:rPr>
        <w:t xml:space="preserve">　　エ．その他</w:t>
      </w:r>
    </w:p>
    <w:p w:rsidR="002F7927" w:rsidRDefault="002F7927" w:rsidP="002F7927">
      <w:pPr>
        <w:spacing w:line="180" w:lineRule="exact"/>
        <w:rPr>
          <w:rFonts w:ascii="ＭＳ 明朝" w:eastAsia="ＭＳ 明朝" w:hAnsi="ＭＳ 明朝"/>
          <w:sz w:val="22"/>
        </w:rPr>
      </w:pPr>
    </w:p>
    <w:p w:rsidR="002F7927" w:rsidRDefault="002F7927" w:rsidP="009B1D24">
      <w:pPr>
        <w:rPr>
          <w:rFonts w:ascii="ＭＳ 明朝" w:eastAsia="ＭＳ 明朝" w:hAnsi="ＭＳ 明朝"/>
          <w:sz w:val="22"/>
        </w:rPr>
      </w:pPr>
      <w:r>
        <w:rPr>
          <w:rFonts w:ascii="ＭＳ 明朝" w:eastAsia="ＭＳ 明朝" w:hAnsi="ＭＳ 明朝" w:hint="eastAsia"/>
          <w:sz w:val="22"/>
        </w:rPr>
        <w:t>（２）意見の件数と考え方の区分</w:t>
      </w:r>
    </w:p>
    <w:tbl>
      <w:tblPr>
        <w:tblStyle w:val="a3"/>
        <w:tblW w:w="8858" w:type="dxa"/>
        <w:tblLayout w:type="fixed"/>
        <w:tblLook w:val="04A0" w:firstRow="1" w:lastRow="0" w:firstColumn="1" w:lastColumn="0" w:noHBand="0" w:noVBand="1"/>
      </w:tblPr>
      <w:tblGrid>
        <w:gridCol w:w="4390"/>
        <w:gridCol w:w="893"/>
        <w:gridCol w:w="894"/>
        <w:gridCol w:w="893"/>
        <w:gridCol w:w="894"/>
        <w:gridCol w:w="894"/>
      </w:tblGrid>
      <w:tr w:rsidR="00101528" w:rsidTr="00472569">
        <w:trPr>
          <w:trHeight w:val="568"/>
        </w:trPr>
        <w:tc>
          <w:tcPr>
            <w:tcW w:w="4390" w:type="dxa"/>
            <w:vMerge w:val="restart"/>
            <w:vAlign w:val="center"/>
          </w:tcPr>
          <w:p w:rsidR="00101528" w:rsidRDefault="00101528" w:rsidP="00101528">
            <w:pPr>
              <w:jc w:val="center"/>
              <w:rPr>
                <w:rFonts w:ascii="ＭＳ 明朝" w:eastAsia="ＭＳ 明朝" w:hAnsi="ＭＳ 明朝"/>
                <w:sz w:val="22"/>
              </w:rPr>
            </w:pPr>
            <w:r>
              <w:rPr>
                <w:rFonts w:ascii="ＭＳ 明朝" w:eastAsia="ＭＳ 明朝" w:hAnsi="ＭＳ 明朝" w:hint="eastAsia"/>
                <w:sz w:val="22"/>
              </w:rPr>
              <w:t>項目</w:t>
            </w:r>
          </w:p>
        </w:tc>
        <w:tc>
          <w:tcPr>
            <w:tcW w:w="893" w:type="dxa"/>
            <w:vMerge w:val="restart"/>
            <w:vAlign w:val="center"/>
          </w:tcPr>
          <w:p w:rsidR="00101528" w:rsidRDefault="00101528" w:rsidP="00101528">
            <w:pPr>
              <w:jc w:val="center"/>
              <w:rPr>
                <w:rFonts w:ascii="ＭＳ 明朝" w:eastAsia="ＭＳ 明朝" w:hAnsi="ＭＳ 明朝"/>
                <w:sz w:val="22"/>
              </w:rPr>
            </w:pPr>
            <w:r>
              <w:rPr>
                <w:rFonts w:ascii="ＭＳ 明朝" w:eastAsia="ＭＳ 明朝" w:hAnsi="ＭＳ 明朝" w:hint="eastAsia"/>
                <w:sz w:val="22"/>
              </w:rPr>
              <w:t>件数</w:t>
            </w:r>
          </w:p>
        </w:tc>
        <w:tc>
          <w:tcPr>
            <w:tcW w:w="3575" w:type="dxa"/>
            <w:gridSpan w:val="4"/>
            <w:vAlign w:val="center"/>
          </w:tcPr>
          <w:p w:rsidR="00101528" w:rsidRDefault="00101528" w:rsidP="00101528">
            <w:pPr>
              <w:jc w:val="center"/>
              <w:rPr>
                <w:rFonts w:ascii="ＭＳ 明朝" w:eastAsia="ＭＳ 明朝" w:hAnsi="ＭＳ 明朝"/>
                <w:sz w:val="22"/>
              </w:rPr>
            </w:pPr>
            <w:r>
              <w:rPr>
                <w:rFonts w:ascii="ＭＳ 明朝" w:eastAsia="ＭＳ 明朝" w:hAnsi="ＭＳ 明朝" w:hint="eastAsia"/>
                <w:sz w:val="22"/>
              </w:rPr>
              <w:t>考え方の区分</w:t>
            </w:r>
          </w:p>
        </w:tc>
      </w:tr>
      <w:tr w:rsidR="00101528" w:rsidTr="00576A4C">
        <w:trPr>
          <w:trHeight w:val="606"/>
        </w:trPr>
        <w:tc>
          <w:tcPr>
            <w:tcW w:w="4390" w:type="dxa"/>
            <w:vMerge/>
            <w:vAlign w:val="center"/>
          </w:tcPr>
          <w:p w:rsidR="00101528" w:rsidRDefault="00101528" w:rsidP="00101528">
            <w:pPr>
              <w:jc w:val="center"/>
              <w:rPr>
                <w:rFonts w:ascii="ＭＳ 明朝" w:eastAsia="ＭＳ 明朝" w:hAnsi="ＭＳ 明朝"/>
                <w:sz w:val="22"/>
              </w:rPr>
            </w:pPr>
          </w:p>
        </w:tc>
        <w:tc>
          <w:tcPr>
            <w:tcW w:w="893" w:type="dxa"/>
            <w:vMerge/>
            <w:vAlign w:val="center"/>
          </w:tcPr>
          <w:p w:rsidR="00101528" w:rsidRDefault="00101528" w:rsidP="00101528">
            <w:pPr>
              <w:jc w:val="center"/>
              <w:rPr>
                <w:rFonts w:ascii="ＭＳ 明朝" w:eastAsia="ＭＳ 明朝" w:hAnsi="ＭＳ 明朝"/>
                <w:sz w:val="22"/>
              </w:rPr>
            </w:pPr>
          </w:p>
        </w:tc>
        <w:tc>
          <w:tcPr>
            <w:tcW w:w="894" w:type="dxa"/>
            <w:vAlign w:val="center"/>
          </w:tcPr>
          <w:p w:rsidR="00101528" w:rsidRDefault="00101528" w:rsidP="00101528">
            <w:pPr>
              <w:jc w:val="center"/>
              <w:rPr>
                <w:rFonts w:ascii="ＭＳ 明朝" w:eastAsia="ＭＳ 明朝" w:hAnsi="ＭＳ 明朝"/>
                <w:sz w:val="22"/>
              </w:rPr>
            </w:pPr>
            <w:r>
              <w:rPr>
                <w:rFonts w:ascii="ＭＳ 明朝" w:eastAsia="ＭＳ 明朝" w:hAnsi="ＭＳ 明朝" w:hint="eastAsia"/>
                <w:sz w:val="22"/>
              </w:rPr>
              <w:t>ア</w:t>
            </w:r>
          </w:p>
        </w:tc>
        <w:tc>
          <w:tcPr>
            <w:tcW w:w="893" w:type="dxa"/>
            <w:vAlign w:val="center"/>
          </w:tcPr>
          <w:p w:rsidR="00101528" w:rsidRDefault="00101528" w:rsidP="00101528">
            <w:pPr>
              <w:jc w:val="center"/>
              <w:rPr>
                <w:rFonts w:ascii="ＭＳ 明朝" w:eastAsia="ＭＳ 明朝" w:hAnsi="ＭＳ 明朝"/>
                <w:sz w:val="22"/>
              </w:rPr>
            </w:pPr>
            <w:r>
              <w:rPr>
                <w:rFonts w:ascii="ＭＳ 明朝" w:eastAsia="ＭＳ 明朝" w:hAnsi="ＭＳ 明朝" w:hint="eastAsia"/>
                <w:sz w:val="22"/>
              </w:rPr>
              <w:t>イ</w:t>
            </w:r>
          </w:p>
        </w:tc>
        <w:tc>
          <w:tcPr>
            <w:tcW w:w="894" w:type="dxa"/>
            <w:vAlign w:val="center"/>
          </w:tcPr>
          <w:p w:rsidR="00101528" w:rsidRDefault="00101528" w:rsidP="00101528">
            <w:pPr>
              <w:jc w:val="center"/>
              <w:rPr>
                <w:rFonts w:ascii="ＭＳ 明朝" w:eastAsia="ＭＳ 明朝" w:hAnsi="ＭＳ 明朝"/>
                <w:sz w:val="22"/>
              </w:rPr>
            </w:pPr>
            <w:r>
              <w:rPr>
                <w:rFonts w:ascii="ＭＳ 明朝" w:eastAsia="ＭＳ 明朝" w:hAnsi="ＭＳ 明朝" w:hint="eastAsia"/>
                <w:sz w:val="22"/>
              </w:rPr>
              <w:t>ウ</w:t>
            </w:r>
          </w:p>
        </w:tc>
        <w:tc>
          <w:tcPr>
            <w:tcW w:w="894" w:type="dxa"/>
            <w:vAlign w:val="center"/>
          </w:tcPr>
          <w:p w:rsidR="00101528" w:rsidRDefault="00101528" w:rsidP="00101528">
            <w:pPr>
              <w:jc w:val="center"/>
              <w:rPr>
                <w:rFonts w:ascii="ＭＳ 明朝" w:eastAsia="ＭＳ 明朝" w:hAnsi="ＭＳ 明朝"/>
                <w:sz w:val="22"/>
              </w:rPr>
            </w:pPr>
            <w:r>
              <w:rPr>
                <w:rFonts w:ascii="ＭＳ 明朝" w:eastAsia="ＭＳ 明朝" w:hAnsi="ＭＳ 明朝" w:hint="eastAsia"/>
                <w:sz w:val="22"/>
              </w:rPr>
              <w:t>エ</w:t>
            </w:r>
          </w:p>
        </w:tc>
      </w:tr>
      <w:tr w:rsidR="00A77BA8" w:rsidTr="00472569">
        <w:trPr>
          <w:trHeight w:val="798"/>
        </w:trPr>
        <w:tc>
          <w:tcPr>
            <w:tcW w:w="4390" w:type="dxa"/>
            <w:vAlign w:val="center"/>
          </w:tcPr>
          <w:p w:rsidR="00A77BA8" w:rsidRDefault="00613FB9" w:rsidP="00613FB9">
            <w:pPr>
              <w:rPr>
                <w:rFonts w:ascii="ＭＳ 明朝" w:eastAsia="ＭＳ 明朝" w:hAnsi="ＭＳ 明朝"/>
                <w:sz w:val="22"/>
              </w:rPr>
            </w:pPr>
            <w:r>
              <w:rPr>
                <w:rFonts w:ascii="ＭＳ 明朝" w:eastAsia="ＭＳ 明朝" w:hAnsi="ＭＳ 明朝" w:hint="eastAsia"/>
                <w:sz w:val="22"/>
              </w:rPr>
              <w:t>津別町地域公共交通計画改定版（案）</w:t>
            </w:r>
          </w:p>
        </w:tc>
        <w:tc>
          <w:tcPr>
            <w:tcW w:w="893" w:type="dxa"/>
            <w:vAlign w:val="center"/>
          </w:tcPr>
          <w:p w:rsidR="00A77BA8" w:rsidRDefault="00613FB9" w:rsidP="00613FB9">
            <w:pPr>
              <w:jc w:val="center"/>
              <w:rPr>
                <w:rFonts w:ascii="ＭＳ 明朝" w:eastAsia="ＭＳ 明朝" w:hAnsi="ＭＳ 明朝"/>
                <w:sz w:val="22"/>
              </w:rPr>
            </w:pPr>
            <w:r>
              <w:rPr>
                <w:rFonts w:ascii="ＭＳ 明朝" w:eastAsia="ＭＳ 明朝" w:hAnsi="ＭＳ 明朝" w:hint="eastAsia"/>
                <w:sz w:val="22"/>
              </w:rPr>
              <w:t>１</w:t>
            </w:r>
          </w:p>
        </w:tc>
        <w:tc>
          <w:tcPr>
            <w:tcW w:w="894" w:type="dxa"/>
            <w:vAlign w:val="center"/>
          </w:tcPr>
          <w:p w:rsidR="00A77BA8" w:rsidRDefault="00613FB9" w:rsidP="00A77BA8">
            <w:pPr>
              <w:jc w:val="center"/>
              <w:rPr>
                <w:rFonts w:ascii="ＭＳ 明朝" w:eastAsia="ＭＳ 明朝" w:hAnsi="ＭＳ 明朝"/>
                <w:sz w:val="22"/>
              </w:rPr>
            </w:pPr>
            <w:r>
              <w:rPr>
                <w:rFonts w:ascii="ＭＳ 明朝" w:eastAsia="ＭＳ 明朝" w:hAnsi="ＭＳ 明朝" w:hint="eastAsia"/>
                <w:sz w:val="22"/>
              </w:rPr>
              <w:t>１</w:t>
            </w:r>
          </w:p>
        </w:tc>
        <w:tc>
          <w:tcPr>
            <w:tcW w:w="893" w:type="dxa"/>
            <w:vAlign w:val="center"/>
          </w:tcPr>
          <w:p w:rsidR="00A77BA8" w:rsidRDefault="00A77BA8" w:rsidP="00A77BA8">
            <w:pPr>
              <w:jc w:val="center"/>
              <w:rPr>
                <w:rFonts w:ascii="ＭＳ 明朝" w:eastAsia="ＭＳ 明朝" w:hAnsi="ＭＳ 明朝"/>
                <w:sz w:val="22"/>
              </w:rPr>
            </w:pPr>
          </w:p>
        </w:tc>
        <w:tc>
          <w:tcPr>
            <w:tcW w:w="894" w:type="dxa"/>
            <w:vAlign w:val="center"/>
          </w:tcPr>
          <w:p w:rsidR="00A77BA8" w:rsidRDefault="00A77BA8" w:rsidP="00A77BA8">
            <w:pPr>
              <w:jc w:val="center"/>
              <w:rPr>
                <w:rFonts w:ascii="ＭＳ 明朝" w:eastAsia="ＭＳ 明朝" w:hAnsi="ＭＳ 明朝"/>
                <w:sz w:val="22"/>
              </w:rPr>
            </w:pPr>
          </w:p>
        </w:tc>
        <w:tc>
          <w:tcPr>
            <w:tcW w:w="894" w:type="dxa"/>
            <w:vAlign w:val="center"/>
          </w:tcPr>
          <w:p w:rsidR="00AD41B0" w:rsidRDefault="00AD41B0" w:rsidP="00AD41B0">
            <w:pPr>
              <w:jc w:val="center"/>
              <w:rPr>
                <w:rFonts w:ascii="ＭＳ 明朝" w:eastAsia="ＭＳ 明朝" w:hAnsi="ＭＳ 明朝"/>
                <w:sz w:val="22"/>
              </w:rPr>
            </w:pPr>
          </w:p>
        </w:tc>
      </w:tr>
    </w:tbl>
    <w:p w:rsidR="00B33DE3" w:rsidRDefault="00B33DE3" w:rsidP="009B1D24">
      <w:pPr>
        <w:rPr>
          <w:rFonts w:ascii="ＭＳ 明朝" w:eastAsia="ＭＳ 明朝" w:hAnsi="ＭＳ 明朝"/>
          <w:sz w:val="22"/>
        </w:rPr>
      </w:pPr>
    </w:p>
    <w:p w:rsidR="00B33DE3" w:rsidRDefault="00B33DE3" w:rsidP="009B1D24">
      <w:pPr>
        <w:rPr>
          <w:rFonts w:ascii="Segoe UI Symbol" w:eastAsia="ＭＳ 明朝" w:hAnsi="Segoe UI Symbol" w:cs="Segoe UI Symbol"/>
          <w:sz w:val="22"/>
        </w:rPr>
      </w:pPr>
      <w:r>
        <w:rPr>
          <w:rFonts w:ascii="ＭＳ 明朝" w:eastAsia="ＭＳ 明朝" w:hAnsi="ＭＳ 明朝" w:hint="eastAsia"/>
          <w:sz w:val="22"/>
        </w:rPr>
        <w:t>（３）ご意見に対す</w:t>
      </w:r>
      <w:r>
        <w:rPr>
          <w:rFonts w:ascii="Segoe UI Symbol" w:eastAsia="ＭＳ 明朝" w:hAnsi="Segoe UI Symbol" w:cs="Segoe UI Symbol" w:hint="eastAsia"/>
          <w:sz w:val="22"/>
        </w:rPr>
        <w:t>る町の考え方</w:t>
      </w:r>
    </w:p>
    <w:tbl>
      <w:tblPr>
        <w:tblStyle w:val="a3"/>
        <w:tblW w:w="0" w:type="auto"/>
        <w:tblInd w:w="137" w:type="dxa"/>
        <w:tblLook w:val="04A0" w:firstRow="1" w:lastRow="0" w:firstColumn="1" w:lastColumn="0" w:noHBand="0" w:noVBand="1"/>
      </w:tblPr>
      <w:tblGrid>
        <w:gridCol w:w="3969"/>
        <w:gridCol w:w="4728"/>
      </w:tblGrid>
      <w:tr w:rsidR="009653BD" w:rsidRPr="0004573D" w:rsidTr="009653BD">
        <w:trPr>
          <w:trHeight w:val="508"/>
        </w:trPr>
        <w:tc>
          <w:tcPr>
            <w:tcW w:w="8697" w:type="dxa"/>
            <w:gridSpan w:val="2"/>
            <w:vAlign w:val="center"/>
          </w:tcPr>
          <w:p w:rsidR="009653BD" w:rsidRPr="0004573D" w:rsidRDefault="00171A2F" w:rsidP="003057F3">
            <w:pPr>
              <w:rPr>
                <w:rFonts w:ascii="ＭＳ 明朝" w:eastAsia="ＭＳ 明朝" w:hAnsi="ＭＳ 明朝"/>
                <w:sz w:val="22"/>
              </w:rPr>
            </w:pPr>
            <w:r>
              <w:rPr>
                <w:rFonts w:ascii="ＭＳ 明朝" w:eastAsia="ＭＳ 明朝" w:hAnsi="ＭＳ 明朝" w:hint="eastAsia"/>
                <w:sz w:val="22"/>
              </w:rPr>
              <w:t>番号：１</w:t>
            </w:r>
          </w:p>
        </w:tc>
      </w:tr>
      <w:tr w:rsidR="00B33DE3" w:rsidRPr="0004573D" w:rsidTr="00AF5F41">
        <w:trPr>
          <w:trHeight w:val="835"/>
        </w:trPr>
        <w:tc>
          <w:tcPr>
            <w:tcW w:w="8697" w:type="dxa"/>
            <w:gridSpan w:val="2"/>
          </w:tcPr>
          <w:p w:rsidR="003057F3" w:rsidRPr="0004573D" w:rsidRDefault="00B33DE3" w:rsidP="003057F3">
            <w:pPr>
              <w:rPr>
                <w:rFonts w:ascii="ＭＳ 明朝" w:eastAsia="ＭＳ 明朝" w:hAnsi="ＭＳ 明朝"/>
                <w:sz w:val="22"/>
              </w:rPr>
            </w:pPr>
            <w:r w:rsidRPr="0004573D">
              <w:rPr>
                <w:rFonts w:ascii="ＭＳ 明朝" w:eastAsia="ＭＳ 明朝" w:hAnsi="ＭＳ 明朝" w:hint="eastAsia"/>
                <w:sz w:val="22"/>
              </w:rPr>
              <w:t>意見の趣旨</w:t>
            </w:r>
          </w:p>
          <w:p w:rsidR="007F62E1" w:rsidRPr="0004573D" w:rsidRDefault="00613FB9" w:rsidP="00613FB9">
            <w:pPr>
              <w:ind w:firstLineChars="100" w:firstLine="220"/>
              <w:rPr>
                <w:rFonts w:ascii="ＭＳ 明朝" w:eastAsia="ＭＳ 明朝" w:hAnsi="ＭＳ 明朝"/>
                <w:sz w:val="22"/>
              </w:rPr>
            </w:pPr>
            <w:r>
              <w:rPr>
                <w:rFonts w:ascii="ＭＳ 明朝" w:eastAsia="ＭＳ 明朝" w:hAnsi="ＭＳ 明朝" w:hint="eastAsia"/>
                <w:sz w:val="22"/>
              </w:rPr>
              <w:t>（３２頁）津別町に係る公共交通の役割及び維持・確保方針の追加</w:t>
            </w:r>
          </w:p>
        </w:tc>
      </w:tr>
      <w:tr w:rsidR="00B33DE3" w:rsidTr="00AF5F41">
        <w:trPr>
          <w:trHeight w:val="1969"/>
        </w:trPr>
        <w:tc>
          <w:tcPr>
            <w:tcW w:w="8697" w:type="dxa"/>
            <w:gridSpan w:val="2"/>
          </w:tcPr>
          <w:p w:rsidR="00B33DE3" w:rsidRPr="0004573D" w:rsidRDefault="004A3600" w:rsidP="00B33DE3">
            <w:pPr>
              <w:rPr>
                <w:rFonts w:ascii="ＭＳ 明朝" w:eastAsia="ＭＳ 明朝" w:hAnsi="ＭＳ 明朝"/>
                <w:sz w:val="22"/>
              </w:rPr>
            </w:pPr>
            <w:r>
              <w:rPr>
                <w:rFonts w:ascii="ＭＳ 明朝" w:eastAsia="ＭＳ 明朝" w:hAnsi="ＭＳ 明朝" w:hint="eastAsia"/>
                <w:sz w:val="22"/>
              </w:rPr>
              <w:t>町の考え方</w:t>
            </w:r>
          </w:p>
          <w:p w:rsidR="004A3600" w:rsidRPr="004A3600" w:rsidRDefault="00613FB9" w:rsidP="00A0257F">
            <w:pPr>
              <w:ind w:leftChars="100" w:left="210" w:firstLineChars="100" w:firstLine="220"/>
              <w:rPr>
                <w:rFonts w:ascii="ＭＳ 明朝" w:eastAsia="ＭＳ 明朝" w:hAnsi="ＭＳ 明朝"/>
                <w:sz w:val="22"/>
              </w:rPr>
            </w:pPr>
            <w:r>
              <w:rPr>
                <w:rFonts w:ascii="ＭＳ 明朝" w:eastAsia="ＭＳ 明朝" w:hAnsi="ＭＳ 明朝" w:hint="eastAsia"/>
                <w:sz w:val="22"/>
              </w:rPr>
              <w:t>提出された意見に記載の内容は、北見市から美幌経由で津別町への北見バス路線のここと思われますが、これにつきましては既に記載されている「美幌・津別線」</w:t>
            </w:r>
            <w:r w:rsidR="00A0257F">
              <w:rPr>
                <w:rFonts w:ascii="ＭＳ 明朝" w:eastAsia="ＭＳ 明朝" w:hAnsi="ＭＳ 明朝" w:hint="eastAsia"/>
                <w:sz w:val="22"/>
              </w:rPr>
              <w:t>のこと</w:t>
            </w:r>
            <w:r>
              <w:rPr>
                <w:rFonts w:ascii="ＭＳ 明朝" w:eastAsia="ＭＳ 明朝" w:hAnsi="ＭＳ 明朝" w:hint="eastAsia"/>
                <w:sz w:val="22"/>
              </w:rPr>
              <w:t>でありますので、追記は不要と判断いたしますが、この「美幌・津別線」には、北見～美幌～津別の路線と、美幌～津別の路線の</w:t>
            </w:r>
            <w:r w:rsidR="00CC3569">
              <w:rPr>
                <w:rFonts w:ascii="ＭＳ 明朝" w:eastAsia="ＭＳ 明朝" w:hAnsi="ＭＳ 明朝" w:hint="eastAsia"/>
                <w:sz w:val="22"/>
              </w:rPr>
              <w:t>同方向</w:t>
            </w:r>
            <w:r>
              <w:rPr>
                <w:rFonts w:ascii="ＭＳ 明朝" w:eastAsia="ＭＳ 明朝" w:hAnsi="ＭＳ 明朝" w:hint="eastAsia"/>
                <w:sz w:val="22"/>
              </w:rPr>
              <w:t>２路線を含めた記載となっていることから、</w:t>
            </w:r>
            <w:r w:rsidR="00CC3569">
              <w:rPr>
                <w:rFonts w:ascii="ＭＳ 明朝" w:eastAsia="ＭＳ 明朝" w:hAnsi="ＭＳ 明朝" w:hint="eastAsia"/>
                <w:sz w:val="22"/>
              </w:rPr>
              <w:t>誤解を招く表記となっておりましたため、別欄で、美幌～津別の路線については「津別線」として表記し、路線が明確になるようにいたします。</w:t>
            </w:r>
          </w:p>
        </w:tc>
      </w:tr>
      <w:tr w:rsidR="00B33DE3" w:rsidTr="00AE495C">
        <w:trPr>
          <w:trHeight w:val="563"/>
        </w:trPr>
        <w:tc>
          <w:tcPr>
            <w:tcW w:w="3969" w:type="dxa"/>
            <w:vAlign w:val="center"/>
          </w:tcPr>
          <w:p w:rsidR="00B33DE3" w:rsidRDefault="00B33DE3" w:rsidP="00901C88">
            <w:pPr>
              <w:jc w:val="center"/>
              <w:rPr>
                <w:rFonts w:ascii="ＭＳ 明朝" w:eastAsia="ＭＳ 明朝" w:hAnsi="ＭＳ 明朝"/>
                <w:sz w:val="22"/>
              </w:rPr>
            </w:pPr>
            <w:r>
              <w:rPr>
                <w:rFonts w:ascii="ＭＳ 明朝" w:eastAsia="ＭＳ 明朝" w:hAnsi="ＭＳ 明朝" w:hint="eastAsia"/>
                <w:sz w:val="22"/>
              </w:rPr>
              <w:t>考え方の区分</w:t>
            </w:r>
          </w:p>
        </w:tc>
        <w:tc>
          <w:tcPr>
            <w:tcW w:w="4728" w:type="dxa"/>
            <w:vAlign w:val="center"/>
          </w:tcPr>
          <w:p w:rsidR="00B33DE3" w:rsidRDefault="00CC3569" w:rsidP="00CC3569">
            <w:pPr>
              <w:jc w:val="center"/>
              <w:rPr>
                <w:rFonts w:ascii="ＭＳ 明朝" w:eastAsia="ＭＳ 明朝" w:hAnsi="ＭＳ 明朝"/>
                <w:sz w:val="22"/>
              </w:rPr>
            </w:pPr>
            <w:r>
              <w:rPr>
                <w:rFonts w:ascii="ＭＳ 明朝" w:eastAsia="ＭＳ 明朝" w:hAnsi="ＭＳ 明朝" w:hint="eastAsia"/>
                <w:sz w:val="22"/>
              </w:rPr>
              <w:t>ア</w:t>
            </w:r>
          </w:p>
        </w:tc>
      </w:tr>
    </w:tbl>
    <w:p w:rsidR="00B33DE3" w:rsidRDefault="00B33DE3" w:rsidP="00C07E50">
      <w:pPr>
        <w:spacing w:line="120" w:lineRule="exact"/>
        <w:rPr>
          <w:rFonts w:ascii="ＭＳ 明朝" w:eastAsia="ＭＳ 明朝" w:hAnsi="ＭＳ 明朝"/>
          <w:sz w:val="22"/>
        </w:rPr>
      </w:pPr>
      <w:bookmarkStart w:id="0" w:name="_GoBack"/>
      <w:bookmarkEnd w:id="0"/>
    </w:p>
    <w:sectPr w:rsidR="00B33DE3" w:rsidSect="00C07E50">
      <w:pgSz w:w="11906" w:h="16838" w:code="9"/>
      <w:pgMar w:top="1021" w:right="1531" w:bottom="1134"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7A8C"/>
    <w:multiLevelType w:val="hybridMultilevel"/>
    <w:tmpl w:val="B7C6D352"/>
    <w:lvl w:ilvl="0" w:tplc="3F5E54DA">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2B67FB"/>
    <w:multiLevelType w:val="hybridMultilevel"/>
    <w:tmpl w:val="879AAE94"/>
    <w:lvl w:ilvl="0" w:tplc="1A7C4D1C">
      <w:start w:val="1"/>
      <w:numFmt w:val="decimalEnclosedCircle"/>
      <w:lvlText w:val="%1"/>
      <w:lvlJc w:val="left"/>
      <w:pPr>
        <w:ind w:left="570" w:hanging="360"/>
      </w:pPr>
      <w:rPr>
        <w:rFonts w:ascii="ＭＳ 明朝" w:eastAsia="ＭＳ 明朝" w:hAnsi="ＭＳ 明朝"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24"/>
    <w:rsid w:val="0004573D"/>
    <w:rsid w:val="00095BB4"/>
    <w:rsid w:val="000A5755"/>
    <w:rsid w:val="000C0F0D"/>
    <w:rsid w:val="00101528"/>
    <w:rsid w:val="001560A3"/>
    <w:rsid w:val="00163D28"/>
    <w:rsid w:val="0017158F"/>
    <w:rsid w:val="00171A2F"/>
    <w:rsid w:val="001B4413"/>
    <w:rsid w:val="002D7BD7"/>
    <w:rsid w:val="002E1BA8"/>
    <w:rsid w:val="002F5AB3"/>
    <w:rsid w:val="002F69EA"/>
    <w:rsid w:val="002F7927"/>
    <w:rsid w:val="00303C69"/>
    <w:rsid w:val="003057F3"/>
    <w:rsid w:val="00352440"/>
    <w:rsid w:val="004140BE"/>
    <w:rsid w:val="0042272C"/>
    <w:rsid w:val="004400E4"/>
    <w:rsid w:val="00443580"/>
    <w:rsid w:val="00455A0C"/>
    <w:rsid w:val="00472569"/>
    <w:rsid w:val="00477884"/>
    <w:rsid w:val="004937C9"/>
    <w:rsid w:val="004A3600"/>
    <w:rsid w:val="004C4DCF"/>
    <w:rsid w:val="00547CF0"/>
    <w:rsid w:val="00576A4C"/>
    <w:rsid w:val="005A1812"/>
    <w:rsid w:val="005F4296"/>
    <w:rsid w:val="00613FB9"/>
    <w:rsid w:val="0068388D"/>
    <w:rsid w:val="006848DE"/>
    <w:rsid w:val="00691E37"/>
    <w:rsid w:val="006E49FF"/>
    <w:rsid w:val="00725207"/>
    <w:rsid w:val="007831CD"/>
    <w:rsid w:val="007F62E1"/>
    <w:rsid w:val="00842663"/>
    <w:rsid w:val="00857CF4"/>
    <w:rsid w:val="008815F6"/>
    <w:rsid w:val="00901C88"/>
    <w:rsid w:val="009063A8"/>
    <w:rsid w:val="00916180"/>
    <w:rsid w:val="00927D60"/>
    <w:rsid w:val="00950D4A"/>
    <w:rsid w:val="009653BD"/>
    <w:rsid w:val="009B1D24"/>
    <w:rsid w:val="00A0257F"/>
    <w:rsid w:val="00A277EE"/>
    <w:rsid w:val="00A77BA8"/>
    <w:rsid w:val="00AC4272"/>
    <w:rsid w:val="00AD41B0"/>
    <w:rsid w:val="00AE495C"/>
    <w:rsid w:val="00AF5F41"/>
    <w:rsid w:val="00B132F9"/>
    <w:rsid w:val="00B33DE3"/>
    <w:rsid w:val="00B45603"/>
    <w:rsid w:val="00C03FC8"/>
    <w:rsid w:val="00C07E50"/>
    <w:rsid w:val="00C21D52"/>
    <w:rsid w:val="00C27B08"/>
    <w:rsid w:val="00C570B8"/>
    <w:rsid w:val="00C86E5A"/>
    <w:rsid w:val="00C95A3A"/>
    <w:rsid w:val="00CA3244"/>
    <w:rsid w:val="00CC3569"/>
    <w:rsid w:val="00D05E1A"/>
    <w:rsid w:val="00D63E47"/>
    <w:rsid w:val="00DE5D32"/>
    <w:rsid w:val="00E85894"/>
    <w:rsid w:val="00EC1B91"/>
    <w:rsid w:val="00ED6E95"/>
    <w:rsid w:val="00EE1148"/>
    <w:rsid w:val="00F12BD1"/>
    <w:rsid w:val="00F57366"/>
    <w:rsid w:val="00F6568A"/>
    <w:rsid w:val="00FD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797FD30-09A4-42E6-8CDE-25F36F91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D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7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57F3"/>
    <w:pPr>
      <w:ind w:leftChars="400" w:left="840"/>
    </w:pPr>
  </w:style>
  <w:style w:type="paragraph" w:styleId="a5">
    <w:name w:val="Balloon Text"/>
    <w:basedOn w:val="a"/>
    <w:link w:val="a6"/>
    <w:uiPriority w:val="99"/>
    <w:semiHidden/>
    <w:unhideWhenUsed/>
    <w:rsid w:val="0072520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52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markunmerkun@gmail.com</dc:creator>
  <cp:lastModifiedBy>int-ishikawa-kat</cp:lastModifiedBy>
  <cp:revision>3</cp:revision>
  <cp:lastPrinted>2018-06-14T02:08:00Z</cp:lastPrinted>
  <dcterms:created xsi:type="dcterms:W3CDTF">2024-03-12T00:11:00Z</dcterms:created>
  <dcterms:modified xsi:type="dcterms:W3CDTF">2024-03-12T07:22:00Z</dcterms:modified>
</cp:coreProperties>
</file>